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87EE9">
      <w:pPr>
        <w:rPr>
          <w:rFonts w:hint="eastAsia"/>
          <w:b/>
          <w:bCs/>
          <w:sz w:val="36"/>
          <w:szCs w:val="44"/>
          <w:lang w:val="en-US" w:eastAsia="zh-CN"/>
        </w:rPr>
      </w:pPr>
      <w:r>
        <w:rPr>
          <w:rFonts w:hint="eastAsia"/>
          <w:b/>
          <w:bCs/>
          <w:sz w:val="36"/>
          <w:szCs w:val="44"/>
          <w:lang w:val="en-US" w:eastAsia="zh-CN"/>
        </w:rPr>
        <w:t>奖学金获得者需提供PDF成绩单</w:t>
      </w:r>
    </w:p>
    <w:p w14:paraId="2D63FE9E">
      <w:pPr>
        <w:rPr>
          <w:rFonts w:hint="eastAsia"/>
          <w:sz w:val="36"/>
          <w:szCs w:val="44"/>
          <w:lang w:val="en-US" w:eastAsia="zh-CN"/>
        </w:rPr>
      </w:pPr>
      <w:r>
        <w:rPr>
          <w:rFonts w:hint="eastAsia"/>
          <w:sz w:val="36"/>
          <w:szCs w:val="44"/>
          <w:lang w:val="en-US" w:eastAsia="zh-CN"/>
        </w:rPr>
        <w:t>请注意检查：</w:t>
      </w:r>
    </w:p>
    <w:p w14:paraId="40CF654D">
      <w:pPr>
        <w:rPr>
          <w:rFonts w:hint="eastAsia"/>
          <w:sz w:val="36"/>
          <w:szCs w:val="44"/>
        </w:rPr>
      </w:pPr>
      <w:r>
        <w:rPr>
          <w:rFonts w:hint="eastAsia"/>
          <w:sz w:val="36"/>
          <w:szCs w:val="44"/>
          <w:lang w:val="en-US" w:eastAsia="zh-CN"/>
        </w:rPr>
        <w:t>1.</w:t>
      </w:r>
      <w:r>
        <w:rPr>
          <w:rFonts w:hint="eastAsia"/>
          <w:sz w:val="36"/>
          <w:szCs w:val="44"/>
        </w:rPr>
        <w:t>上一学年课程最低学分绩点在2.5及以上，对应百分制成绩是</w:t>
      </w:r>
      <w:r>
        <w:rPr>
          <w:rFonts w:hint="eastAsia"/>
          <w:b/>
          <w:bCs/>
          <w:sz w:val="36"/>
          <w:szCs w:val="44"/>
        </w:rPr>
        <w:t>80分及以上</w:t>
      </w:r>
      <w:r>
        <w:rPr>
          <w:rFonts w:hint="eastAsia"/>
          <w:sz w:val="36"/>
          <w:szCs w:val="44"/>
        </w:rPr>
        <w:t>，</w:t>
      </w:r>
    </w:p>
    <w:p w14:paraId="068A6CB2">
      <w:pPr>
        <w:rPr>
          <w:rFonts w:hint="eastAsia"/>
          <w:sz w:val="36"/>
          <w:szCs w:val="44"/>
        </w:rPr>
      </w:pPr>
      <w:r>
        <w:rPr>
          <w:rFonts w:hint="eastAsia"/>
          <w:sz w:val="36"/>
          <w:szCs w:val="44"/>
          <w:lang w:val="en-US" w:eastAsia="zh-CN"/>
        </w:rPr>
        <w:t>2.</w:t>
      </w:r>
      <w:r>
        <w:rPr>
          <w:rFonts w:hint="eastAsia"/>
          <w:sz w:val="36"/>
          <w:szCs w:val="44"/>
        </w:rPr>
        <w:t>对于非百分制成绩五级和四级制要求是“良”及以上，两级制要求是“合格”，</w:t>
      </w:r>
    </w:p>
    <w:p w14:paraId="4371CE15">
      <w:pPr>
        <w:rPr>
          <w:rFonts w:hint="eastAsia"/>
          <w:sz w:val="36"/>
          <w:szCs w:val="44"/>
        </w:rPr>
      </w:pPr>
      <w:r>
        <w:rPr>
          <w:rFonts w:hint="eastAsia"/>
          <w:sz w:val="36"/>
          <w:szCs w:val="44"/>
          <w:lang w:val="en-US" w:eastAsia="zh-CN"/>
        </w:rPr>
        <w:t>3.</w:t>
      </w:r>
      <w:r>
        <w:rPr>
          <w:rFonts w:hint="eastAsia"/>
          <w:sz w:val="36"/>
          <w:szCs w:val="44"/>
        </w:rPr>
        <w:t>对于退役士兵申请免考体育和因身体原因免考体育而没有体育成绩的学生不做体育课成绩要求。</w:t>
      </w:r>
    </w:p>
    <w:p w14:paraId="4C6217B3">
      <w:pPr>
        <w:rPr>
          <w:rFonts w:hint="default" w:eastAsiaTheme="minorEastAsia"/>
          <w:sz w:val="36"/>
          <w:szCs w:val="44"/>
          <w:lang w:val="en-US" w:eastAsia="zh-CN"/>
        </w:rPr>
      </w:pPr>
      <w:r>
        <w:rPr>
          <w:rFonts w:hint="eastAsia"/>
          <w:color w:val="FF0000"/>
          <w:sz w:val="36"/>
          <w:szCs w:val="44"/>
          <w:lang w:val="en-US" w:eastAsia="zh-CN"/>
        </w:rPr>
        <w:t>备注：参评学年</w:t>
      </w:r>
      <w:bookmarkStart w:id="0" w:name="_GoBack"/>
      <w:bookmarkEnd w:id="0"/>
      <w:r>
        <w:rPr>
          <w:rFonts w:hint="eastAsia"/>
          <w:color w:val="FF0000"/>
          <w:sz w:val="36"/>
          <w:szCs w:val="44"/>
          <w:lang w:val="en-US" w:eastAsia="zh-CN"/>
        </w:rPr>
        <w:t>体质健康测试不合格，不可申请奖学金。</w:t>
      </w:r>
    </w:p>
    <w:p w14:paraId="3C7B86D0">
      <w:pPr>
        <w:pStyle w:val="2"/>
        <w:keepNext w:val="0"/>
        <w:keepLines w:val="0"/>
        <w:widowControl/>
        <w:suppressLineNumbers w:val="0"/>
        <w:spacing w:before="0" w:beforeAutospacing="0" w:after="0" w:afterAutospacing="0"/>
        <w:ind w:left="0" w:right="0" w:firstLine="0"/>
        <w:rPr>
          <w:rFonts w:hint="default" w:eastAsiaTheme="minorEastAsia"/>
          <w:lang w:val="en-US" w:eastAsia="zh-CN"/>
        </w:rPr>
      </w:pPr>
    </w:p>
    <w:p w14:paraId="7CD9EF7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07F82"/>
    <w:rsid w:val="12E74CEF"/>
    <w:rsid w:val="1CFE1CEE"/>
    <w:rsid w:val="1EE932AB"/>
    <w:rsid w:val="2D217162"/>
    <w:rsid w:val="3ECA6D2C"/>
    <w:rsid w:val="54134879"/>
    <w:rsid w:val="545D3893"/>
    <w:rsid w:val="68031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139</Words>
  <Characters>146</Characters>
  <Lines>0</Lines>
  <Paragraphs>0</Paragraphs>
  <TotalTime>3</TotalTime>
  <ScaleCrop>false</ScaleCrop>
  <LinksUpToDate>false</LinksUpToDate>
  <CharactersWithSpaces>146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2024-11-29T01:45:00Z</dcterms:created>
  <dc:creator>Administrator</dc:creator>
  <cp:lastModifiedBy>备注</cp:lastModifiedBy>
  <dcterms:modified xsi:type="dcterms:W3CDTF">2026-04-22T01:59:35Z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61243AFF61D74CF2928256582B3CB02D_12</vt:lpwstr>
  </property>
  <property fmtid="{D5CDD505-2E9C-101B-9397-08002B2CF9AE}" pid="4" name="KSOTemplateDocerSaveRecord">
    <vt:lpwstr>eyJoZGlkIjoiN2RkOGJjMjI1MGFmYmEyNzgxOTkwNjgyNzI4ODAwYzQiLCJ1c2VySWQiOiIyNTg2NDUxMjUifQ==</vt:lpwstr>
  </property>
</Properties>
</file>