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FDA06">
      <w:pPr>
        <w:jc w:val="center"/>
        <w:rPr>
          <w:rFonts w:hint="eastAsia"/>
          <w:lang w:val="en-US" w:eastAsia="zh-CN"/>
        </w:rPr>
      </w:pPr>
    </w:p>
    <w:p w14:paraId="2A33C295">
      <w:pPr>
        <w:jc w:val="center"/>
        <w:rPr>
          <w:rFonts w:hint="eastAsia"/>
          <w:lang w:val="en-US" w:eastAsia="zh-CN"/>
        </w:rPr>
      </w:pPr>
    </w:p>
    <w:p w14:paraId="69D28B1C">
      <w:pPr>
        <w:jc w:val="center"/>
        <w:rPr>
          <w:rFonts w:hint="eastAsia"/>
          <w:lang w:val="en-US" w:eastAsia="zh-CN"/>
        </w:rPr>
      </w:pPr>
    </w:p>
    <w:p w14:paraId="05373B36">
      <w:pPr>
        <w:jc w:val="center"/>
        <w:rPr>
          <w:rFonts w:hint="eastAsia"/>
          <w:lang w:val="en-US" w:eastAsia="zh-CN"/>
        </w:rPr>
      </w:pPr>
    </w:p>
    <w:p w14:paraId="70ADB456">
      <w:pPr>
        <w:jc w:val="center"/>
        <w:rPr>
          <w:rFonts w:hint="eastAsia"/>
          <w:lang w:val="en-US" w:eastAsia="zh-CN"/>
        </w:rPr>
      </w:pPr>
    </w:p>
    <w:p w14:paraId="124E8FCC">
      <w:pPr>
        <w:jc w:val="center"/>
        <w:rPr>
          <w:rFonts w:hint="eastAsia"/>
          <w:lang w:val="en-US" w:eastAsia="zh-CN"/>
        </w:rPr>
      </w:pPr>
    </w:p>
    <w:p w14:paraId="12916871">
      <w:pPr>
        <w:jc w:val="center"/>
        <w:rPr>
          <w:rFonts w:hint="eastAsia"/>
          <w:lang w:val="en-US" w:eastAsia="zh-CN"/>
        </w:rPr>
      </w:pPr>
    </w:p>
    <w:p w14:paraId="6638E80E">
      <w:pPr>
        <w:jc w:val="center"/>
        <w:rPr>
          <w:rFonts w:hint="eastAsia"/>
          <w:lang w:val="en-US" w:eastAsia="zh-CN"/>
        </w:rPr>
      </w:pPr>
    </w:p>
    <w:p w14:paraId="3B949F87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5BB3E14D">
      <w:pPr>
        <w:jc w:val="center"/>
        <w:rPr>
          <w:rFonts w:hint="default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2024-2025学年</w:t>
      </w:r>
    </w:p>
    <w:p w14:paraId="6CA837B2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国家奖学金报送材料</w:t>
      </w:r>
    </w:p>
    <w:p w14:paraId="17D36278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4A6E62AA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7108311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1.国家奖学金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334F6E9A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2.国家奖学金申请审批表</w:t>
      </w:r>
    </w:p>
    <w:p w14:paraId="59F8CE14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国家奖学金拟推荐学生信息</w:t>
      </w:r>
    </w:p>
    <w:p w14:paraId="0133C73D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Style w:val="4"/>
          <w:rFonts w:ascii="sans-serif" w:hAnsi="sans-serif" w:eastAsia="sans-serif" w:cs="sans-serif"/>
          <w:b/>
          <w:bCs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国家奖学金获奖学生典型案例</w:t>
      </w:r>
      <w:bookmarkStart w:id="0" w:name="_GoBack"/>
      <w:bookmarkEnd w:id="0"/>
    </w:p>
    <w:p w14:paraId="28A9BF01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佐证材料</w:t>
      </w:r>
    </w:p>
    <w:p w14:paraId="4BFF278E">
      <w:pPr>
        <w:numPr>
          <w:ilvl w:val="0"/>
          <w:numId w:val="1"/>
        </w:num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公示影印件</w:t>
      </w:r>
    </w:p>
    <w:p w14:paraId="1900A8F2">
      <w:pPr>
        <w:numPr>
          <w:ilvl w:val="0"/>
          <w:numId w:val="1"/>
        </w:num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如推荐的学生学业成绩和综测成绩排名没有进入前10%，但达到前30%（含30%）需提交专题报告予以说明，如在前10%，此条可删除。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仿宋_GB2312" w:eastAsia="仿宋_GB2312"/>
          <w:color w:val="FF0000"/>
          <w:sz w:val="28"/>
          <w:szCs w:val="28"/>
          <w:highlight w:val="none"/>
          <w:lang w:val="en-US" w:eastAsia="zh-CN"/>
        </w:rPr>
        <w:t>上述</w:t>
      </w:r>
      <w:r>
        <w:rPr>
          <w:rFonts w:hint="eastAsia" w:ascii="Times New Roman" w:hAnsi="Times New Roman" w:eastAsia="仿宋_GB2312" w:cs="Times New Roman"/>
          <w:color w:val="FF0000"/>
          <w:sz w:val="28"/>
          <w:szCs w:val="28"/>
          <w:highlight w:val="none"/>
          <w:lang w:val="en-US" w:eastAsia="zh-CN"/>
        </w:rPr>
        <w:t>比例</w:t>
      </w:r>
      <w:r>
        <w:rPr>
          <w:rFonts w:hint="eastAsia" w:ascii="仿宋_GB2312" w:eastAsia="仿宋_GB2312"/>
          <w:color w:val="FF0000"/>
          <w:sz w:val="28"/>
          <w:szCs w:val="28"/>
          <w:highlight w:val="none"/>
          <w:lang w:val="en-US" w:eastAsia="zh-CN"/>
        </w:rPr>
        <w:t>不得通过四舍五入方式计算得出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highlight w:val="none"/>
          <w:lang w:val="en-US" w:eastAsia="zh-CN"/>
        </w:rPr>
        <w:t>）</w:t>
      </w:r>
    </w:p>
    <w:p w14:paraId="207C1F22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</w:t>
      </w:r>
    </w:p>
    <w:p w14:paraId="284695AE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6D04C9DB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A047E2"/>
    <w:multiLevelType w:val="singleLevel"/>
    <w:tmpl w:val="FCA047E2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OGJjMjI1MGFmYmEyNzgxOTkwNjgyNzI4ODAwYzQifQ=="/>
  </w:docVars>
  <w:rsids>
    <w:rsidRoot w:val="00000000"/>
    <w:rsid w:val="083D41B4"/>
    <w:rsid w:val="0C232BA4"/>
    <w:rsid w:val="11BC3405"/>
    <w:rsid w:val="144359EE"/>
    <w:rsid w:val="18E945A2"/>
    <w:rsid w:val="1BA55384"/>
    <w:rsid w:val="20E00C0C"/>
    <w:rsid w:val="23773E1A"/>
    <w:rsid w:val="24CA4C43"/>
    <w:rsid w:val="2A64465C"/>
    <w:rsid w:val="339673C5"/>
    <w:rsid w:val="34C87AFE"/>
    <w:rsid w:val="35881DED"/>
    <w:rsid w:val="40517E09"/>
    <w:rsid w:val="40D85129"/>
    <w:rsid w:val="43C5342E"/>
    <w:rsid w:val="46307190"/>
    <w:rsid w:val="49B760FE"/>
    <w:rsid w:val="4B685902"/>
    <w:rsid w:val="4F886F89"/>
    <w:rsid w:val="52226AC1"/>
    <w:rsid w:val="525070F0"/>
    <w:rsid w:val="53B906AA"/>
    <w:rsid w:val="620C3273"/>
    <w:rsid w:val="62D950B7"/>
    <w:rsid w:val="69FB20FC"/>
    <w:rsid w:val="6AC642AC"/>
    <w:rsid w:val="6B3B729F"/>
    <w:rsid w:val="6C30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171</Characters>
  <Lines>0</Lines>
  <Paragraphs>0</Paragraphs>
  <TotalTime>3</TotalTime>
  <ScaleCrop>false</ScaleCrop>
  <LinksUpToDate>false</LinksUpToDate>
  <CharactersWithSpaces>185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2018-09-29T07:40:00Z</cp:lastPrinted>
  <dcterms:modified xsi:type="dcterms:W3CDTF">2025-09-17T06:53:22Z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7214A11A06724274843E8B41A9285761_12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