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请注意保护学生隐私，不能出现身份证号、困难等级等信息。</w:t>
      </w:r>
    </w:p>
    <w:p>
      <w:pPr>
        <w:rPr>
          <w:rFonts w:hint="default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为保护孤儿学生的隐私，孤儿学费减免无需公示。</w:t>
      </w:r>
    </w:p>
    <w:p>
      <w:pPr>
        <w:rPr>
          <w:rFonts w:hint="eastAsia"/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>请拍清学院公示时间，注意年月日，可拍多图。</w:t>
      </w:r>
      <w:bookmarkStart w:id="0" w:name="_GoBack"/>
      <w:bookmarkEnd w:id="0"/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yellow"/>
          <w:lang w:eastAsia="zh-CN"/>
        </w:rPr>
        <w:t>图片打印，加盖</w:t>
      </w:r>
      <w:r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  <w:t>二级学院党总支公章</w:t>
      </w:r>
      <w:r>
        <w:rPr>
          <w:rFonts w:hint="eastAsia"/>
          <w:highlight w:val="yellow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E9E5BFC"/>
    <w:rsid w:val="14EB3BA3"/>
    <w:rsid w:val="24DE1906"/>
    <w:rsid w:val="3BB6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spacing w:val="0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2024-05-19T11:35:00Z</dcterms:created>
  <dc:creator>28520</dc:creator>
  <cp:lastModifiedBy>旺旺</cp:lastModifiedBy>
  <dcterms:modified xsi:type="dcterms:W3CDTF">2024-05-19T12:49:22Z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AE234564E4364D3AA3E7A1AFB81B7A21_12</vt:lpwstr>
  </property>
</Properties>
</file>