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B9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附件2</w:t>
      </w:r>
    </w:p>
    <w:p w14:paraId="4579A2F4">
      <w:pPr>
        <w:spacing w:line="600" w:lineRule="exact"/>
        <w:ind w:firstLine="0" w:firstLineChars="0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推荐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汇总表</w:t>
      </w:r>
      <w:bookmarkStart w:id="0" w:name="_GoBack"/>
      <w:bookmarkEnd w:id="0"/>
    </w:p>
    <w:p w14:paraId="42EF808E">
      <w:pPr>
        <w:spacing w:line="600" w:lineRule="exact"/>
        <w:ind w:firstLine="0" w:firstLineChars="0"/>
        <w:jc w:val="left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推荐部门（单位）：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  （盖章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                  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日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564"/>
        <w:gridCol w:w="2268"/>
        <w:gridCol w:w="2044"/>
        <w:gridCol w:w="1588"/>
        <w:gridCol w:w="1905"/>
        <w:gridCol w:w="1818"/>
      </w:tblGrid>
      <w:tr w14:paraId="05D05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345" w:type="pct"/>
            <w:noWrap w:val="0"/>
            <w:vAlign w:val="center"/>
          </w:tcPr>
          <w:p w14:paraId="46FCB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57" w:type="pct"/>
            <w:noWrap w:val="0"/>
            <w:vAlign w:val="center"/>
          </w:tcPr>
          <w:p w14:paraId="598F9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800" w:type="pct"/>
            <w:noWrap w:val="0"/>
            <w:vAlign w:val="center"/>
          </w:tcPr>
          <w:p w14:paraId="7C3BF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申报单位</w:t>
            </w:r>
          </w:p>
        </w:tc>
        <w:tc>
          <w:tcPr>
            <w:tcW w:w="721" w:type="pct"/>
            <w:noWrap w:val="0"/>
            <w:vAlign w:val="center"/>
          </w:tcPr>
          <w:p w14:paraId="37220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合作单位</w:t>
            </w:r>
          </w:p>
        </w:tc>
        <w:tc>
          <w:tcPr>
            <w:tcW w:w="560" w:type="pct"/>
            <w:noWrap w:val="0"/>
            <w:vAlign w:val="center"/>
          </w:tcPr>
          <w:p w14:paraId="1CE65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eastAsia="zh-CN"/>
              </w:rPr>
              <w:t>项目</w:t>
            </w:r>
          </w:p>
          <w:p w14:paraId="3A132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val="en-US" w:eastAsia="zh-CN"/>
              </w:rPr>
              <w:t>主持</w:t>
            </w: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人</w:t>
            </w:r>
          </w:p>
        </w:tc>
        <w:tc>
          <w:tcPr>
            <w:tcW w:w="672" w:type="pct"/>
            <w:noWrap w:val="0"/>
            <w:vAlign w:val="center"/>
          </w:tcPr>
          <w:p w14:paraId="37CFC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申请</w:t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val="en-US" w:eastAsia="zh-CN"/>
              </w:rPr>
              <w:t>财政</w:t>
            </w: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补助</w:t>
            </w:r>
          </w:p>
          <w:p w14:paraId="490EB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641" w:type="pct"/>
            <w:noWrap w:val="0"/>
            <w:vAlign w:val="center"/>
          </w:tcPr>
          <w:p w14:paraId="30B8F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黑体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lang w:val="en-US" w:eastAsia="zh-CN"/>
              </w:rPr>
              <w:t>选题序号</w:t>
            </w:r>
          </w:p>
        </w:tc>
      </w:tr>
      <w:tr w14:paraId="0436D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345" w:type="pct"/>
            <w:noWrap w:val="0"/>
            <w:vAlign w:val="center"/>
          </w:tcPr>
          <w:p w14:paraId="10879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示例1.</w:t>
            </w:r>
          </w:p>
        </w:tc>
        <w:tc>
          <w:tcPr>
            <w:tcW w:w="1257" w:type="pct"/>
            <w:noWrap w:val="0"/>
            <w:vAlign w:val="center"/>
          </w:tcPr>
          <w:p w14:paraId="77D18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00" w:type="pct"/>
            <w:noWrap w:val="0"/>
            <w:vAlign w:val="center"/>
          </w:tcPr>
          <w:p w14:paraId="2AA20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21" w:type="pct"/>
            <w:noWrap w:val="0"/>
            <w:vAlign w:val="center"/>
          </w:tcPr>
          <w:p w14:paraId="15471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noWrap w:val="0"/>
            <w:vAlign w:val="center"/>
          </w:tcPr>
          <w:p w14:paraId="2C9CEB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72" w:type="pct"/>
            <w:noWrap w:val="0"/>
            <w:vAlign w:val="center"/>
          </w:tcPr>
          <w:p w14:paraId="35B8C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41" w:type="pct"/>
            <w:noWrap w:val="0"/>
            <w:vAlign w:val="center"/>
          </w:tcPr>
          <w:p w14:paraId="14A5F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选题（一）</w:t>
            </w:r>
          </w:p>
        </w:tc>
      </w:tr>
      <w:tr w14:paraId="77678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345" w:type="pct"/>
            <w:noWrap w:val="0"/>
            <w:vAlign w:val="center"/>
          </w:tcPr>
          <w:p w14:paraId="60CF9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257" w:type="pct"/>
            <w:noWrap w:val="0"/>
            <w:vAlign w:val="center"/>
          </w:tcPr>
          <w:p w14:paraId="25F31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800" w:type="pct"/>
            <w:noWrap w:val="0"/>
            <w:vAlign w:val="center"/>
          </w:tcPr>
          <w:p w14:paraId="1F5F4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721" w:type="pct"/>
            <w:noWrap w:val="0"/>
            <w:vAlign w:val="center"/>
          </w:tcPr>
          <w:p w14:paraId="742B7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noWrap w:val="0"/>
            <w:vAlign w:val="center"/>
          </w:tcPr>
          <w:p w14:paraId="20C0C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672" w:type="pct"/>
            <w:noWrap w:val="0"/>
            <w:vAlign w:val="center"/>
          </w:tcPr>
          <w:p w14:paraId="2E216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641" w:type="pct"/>
            <w:noWrap w:val="0"/>
            <w:vAlign w:val="top"/>
          </w:tcPr>
          <w:p w14:paraId="50B85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  <w:tr w14:paraId="59FAF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345" w:type="pct"/>
            <w:noWrap w:val="0"/>
            <w:vAlign w:val="center"/>
          </w:tcPr>
          <w:p w14:paraId="557B0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1257" w:type="pct"/>
            <w:noWrap w:val="0"/>
            <w:vAlign w:val="center"/>
          </w:tcPr>
          <w:p w14:paraId="2A285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800" w:type="pct"/>
            <w:noWrap w:val="0"/>
            <w:vAlign w:val="center"/>
          </w:tcPr>
          <w:p w14:paraId="3ACFF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721" w:type="pct"/>
            <w:noWrap w:val="0"/>
            <w:vAlign w:val="center"/>
          </w:tcPr>
          <w:p w14:paraId="19C66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560" w:type="pct"/>
            <w:noWrap w:val="0"/>
            <w:vAlign w:val="center"/>
          </w:tcPr>
          <w:p w14:paraId="30CFF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672" w:type="pct"/>
            <w:noWrap w:val="0"/>
            <w:vAlign w:val="center"/>
          </w:tcPr>
          <w:p w14:paraId="02E8B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  <w:tc>
          <w:tcPr>
            <w:tcW w:w="641" w:type="pct"/>
            <w:noWrap w:val="0"/>
            <w:vAlign w:val="top"/>
          </w:tcPr>
          <w:p w14:paraId="4E532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</w:p>
        </w:tc>
      </w:tr>
    </w:tbl>
    <w:p w14:paraId="77B55D5B">
      <w:pPr>
        <w:pStyle w:val="2"/>
        <w:rPr>
          <w:rFonts w:hint="default"/>
          <w:color w:val="auto"/>
          <w:lang w:val="en-US" w:eastAsia="zh-CN"/>
        </w:rPr>
      </w:pPr>
    </w:p>
    <w:p w14:paraId="0750D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5E1C8FE3"/>
    <w:sectPr>
      <w:pgSz w:w="16838" w:h="11906" w:orient="landscape"/>
      <w:pgMar w:top="1803" w:right="1440" w:bottom="1803" w:left="1440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zMDhiNzA1NGRiMjI3ZDZiZjdkNmI0MDc3YjM1YTEifQ=="/>
  </w:docVars>
  <w:rsids>
    <w:rsidRoot w:val="1AE1522F"/>
    <w:rsid w:val="1AE1522F"/>
    <w:rsid w:val="262B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qFormat/>
    <w:uiPriority w:val="0"/>
    <w:pPr>
      <w:ind w:firstLine="420" w:firstLineChars="100"/>
    </w:pPr>
    <w:rPr>
      <w:rFonts w:eastAsia="华文中宋"/>
      <w:szCs w:val="24"/>
    </w:rPr>
  </w:style>
  <w:style w:type="paragraph" w:customStyle="1" w:styleId="5">
    <w:name w:val="正文-公1"/>
    <w:basedOn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133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2024-10-21T12:35:00Z</dcterms:created>
  <dc:creator>qzuser</dc:creator>
  <cp:lastModifiedBy>qzuser</cp:lastModifiedBy>
  <dcterms:modified xsi:type="dcterms:W3CDTF">2024-10-22T02:25:14Z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AD3D2D2CECA548478CB985E18103E8DC_11</vt:lpwstr>
  </property>
</Properties>
</file>