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F241F">
      <w:pPr>
        <w:spacing w:line="360" w:lineRule="auto"/>
        <w:jc w:val="left"/>
        <w:rPr>
          <w:rFonts w:hint="default" w:ascii="宋体" w:hAnsi="宋体" w:eastAsia="宋体" w:cs="宋体"/>
          <w:sz w:val="28"/>
          <w:szCs w:val="28"/>
          <w:lang w:val="en-US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1:</w:t>
      </w:r>
    </w:p>
    <w:p w14:paraId="562D14F4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毕业去向登记</w:t>
      </w:r>
      <w:r>
        <w:rPr>
          <w:rFonts w:hint="eastAsia" w:ascii="宋体" w:hAnsi="宋体" w:eastAsia="宋体" w:cs="宋体"/>
          <w:sz w:val="36"/>
          <w:szCs w:val="36"/>
        </w:rPr>
        <w:t>流程</w:t>
      </w:r>
    </w:p>
    <w:bookmarkEnd w:id="0"/>
    <w:p w14:paraId="6A05BE3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（一）微信搜索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“安徽省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24365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大学生就业服务平台”</w:t>
      </w:r>
    </w:p>
    <w:p w14:paraId="5CB1DBE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（二）登录：使用本人当届毕业生信息登陆</w:t>
      </w:r>
    </w:p>
    <w:p w14:paraId="52932E9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（三）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信息核对</w:t>
      </w:r>
    </w:p>
    <w:p w14:paraId="0A42892E">
      <w:pPr>
        <w:spacing w:line="360" w:lineRule="auto"/>
        <w:ind w:firstLine="50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“登记”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，依次进行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1生源信息登记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2毕业去向登记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3联系方式登记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4档案转寄登记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的核对。</w:t>
      </w:r>
    </w:p>
    <w:p w14:paraId="15047D76">
      <w:pPr>
        <w:spacing w:line="360" w:lineRule="auto"/>
        <w:ind w:firstLine="50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信息无误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，点击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5毕业生信息确认与反馈，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反馈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就业单位信息无误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，点击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6全国去向登记系统信息查看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按钮点击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同步上传到国家系统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 w14:paraId="584240DA">
      <w:pPr>
        <w:spacing w:line="360" w:lineRule="auto"/>
        <w:ind w:firstLine="50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信息有误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，请在有错误的栏目中填写信息反馈，并联系辅导员/班主任进行修改，待修改后再进行以上流程。</w:t>
      </w:r>
    </w:p>
    <w:p w14:paraId="619F74B8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009140" cy="3786505"/>
            <wp:effectExtent l="0" t="0" r="2540" b="825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5394"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2C40C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全国毕业去向登记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确认</w:t>
      </w:r>
    </w:p>
    <w:p w14:paraId="0BC27B1E">
      <w:pPr>
        <w:spacing w:line="360" w:lineRule="auto"/>
        <w:ind w:firstLine="50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打开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“国家大学生就业服务平台”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公众号进行毕业去向的登记确认。</w:t>
      </w:r>
    </w:p>
    <w:p w14:paraId="59ADC0AB">
      <w:pPr>
        <w:spacing w:line="360" w:lineRule="auto"/>
        <w:ind w:firstLine="50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点击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毕业生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-&gt;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去向登记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学信网账号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登录，进行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去向登记确认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3CA0D90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543810" cy="5508625"/>
            <wp:effectExtent l="0" t="0" r="1270" b="825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550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543810" cy="5513705"/>
            <wp:effectExtent l="0" t="0" r="127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551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6BA35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2468245" cy="5151120"/>
            <wp:effectExtent l="0" t="0" r="63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20620" cy="5148580"/>
            <wp:effectExtent l="0" t="0" r="2540" b="254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51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3ACC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0168468">
      <w:pPr>
        <w:spacing w:line="360" w:lineRule="auto"/>
        <w:ind w:firstLine="50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“去向登记确认”，</w:t>
      </w:r>
      <w:r>
        <w:rPr>
          <w:rFonts w:hint="eastAsia" w:ascii="宋体" w:hAnsi="宋体" w:eastAsia="宋体" w:cs="宋体"/>
          <w:sz w:val="24"/>
          <w:szCs w:val="24"/>
        </w:rPr>
        <w:t>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信息无误</w:t>
      </w:r>
      <w:r>
        <w:rPr>
          <w:rFonts w:hint="eastAsia" w:ascii="宋体" w:hAnsi="宋体" w:eastAsia="宋体" w:cs="宋体"/>
          <w:sz w:val="24"/>
          <w:szCs w:val="24"/>
        </w:rPr>
        <w:t>请点击信息无误，确认登记去向并提交；</w:t>
      </w:r>
    </w:p>
    <w:p w14:paraId="68C1AA69">
      <w:pPr>
        <w:spacing w:line="360" w:lineRule="auto"/>
        <w:ind w:firstLine="500" w:firstLineChars="0"/>
        <w:jc w:val="center"/>
        <w:rPr>
          <w:sz w:val="40"/>
          <w:szCs w:val="44"/>
        </w:rPr>
      </w:pPr>
      <w:r>
        <w:rPr>
          <w:rFonts w:hint="eastAsia" w:ascii="宋体" w:hAnsi="宋体" w:eastAsia="宋体" w:cs="宋体"/>
          <w:sz w:val="24"/>
          <w:szCs w:val="24"/>
        </w:rPr>
        <w:t>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信息有误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请回到“安徽24365大学生就业服务平台”小程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序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，点击6全国去向登记系统信息查看按钮，看就业信息是否上报成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功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</w:t>
      </w:r>
      <w:r>
        <w:rPr>
          <w:sz w:val="40"/>
          <w:szCs w:val="44"/>
        </w:rPr>
        <w:br w:type="page"/>
      </w:r>
      <w:r>
        <w:rPr>
          <w:sz w:val="40"/>
          <w:szCs w:val="44"/>
        </w:rPr>
        <w:t>【去向登记及确认注意事项】</w:t>
      </w:r>
    </w:p>
    <w:p w14:paraId="001A20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420" w:firstLineChars="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完成去向登记后，若毕业去向或档案转寄地址有变更，须重新进行登记及确认，应在8月31日前及时进行更新。查询核验服务时间截止到毕业生的毕业时间加六个月。</w:t>
      </w:r>
    </w:p>
    <w:p w14:paraId="6F51F2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right="0" w:firstLine="420" w:firstLineChars="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eastAsia="宋体" w:cs="宋体"/>
          <w:kern w:val="2"/>
          <w:sz w:val="24"/>
          <w:szCs w:val="24"/>
          <w:lang w:val="en-US" w:eastAsia="zh-CN" w:bidi="ar-SA"/>
        </w:rPr>
        <w:t>毕业去向进度可在</w:t>
      </w:r>
      <w:r>
        <w:rPr>
          <w:rFonts w:hint="eastAsia" w:eastAsia="宋体" w:cs="宋体"/>
          <w:b/>
          <w:bCs/>
          <w:kern w:val="2"/>
          <w:sz w:val="24"/>
          <w:szCs w:val="24"/>
          <w:lang w:val="en-US" w:eastAsia="zh-CN" w:bidi="ar-SA"/>
        </w:rPr>
        <w:t>全国系统（访企拓岗的系统）-登记系统</w:t>
      </w:r>
      <w:r>
        <w:rPr>
          <w:rFonts w:hint="eastAsia" w:eastAsia="宋体" w:cs="宋体"/>
          <w:kern w:val="2"/>
          <w:sz w:val="24"/>
          <w:szCs w:val="24"/>
          <w:lang w:val="en-US" w:eastAsia="zh-CN" w:bidi="ar-SA"/>
        </w:rPr>
        <w:t>中查看本院确认具体情况。</w:t>
      </w:r>
    </w:p>
    <w:p w14:paraId="27CDDB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D1198"/>
    <w:rsid w:val="529D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2025-05-23T02:22:00Z</dcterms:created>
  <dc:creator>fantasy</dc:creator>
  <cp:lastModifiedBy>fantasy</cp:lastModifiedBy>
  <dcterms:modified xsi:type="dcterms:W3CDTF">2025-05-23T02:23:37Z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4E7A584CA1134003A1AE4272900ACEA5_11</vt:lpwstr>
  </property>
  <property fmtid="{D5CDD505-2E9C-101B-9397-08002B2CF9AE}" pid="4" name="KSOTemplateDocerSaveRecord">
    <vt:lpwstr>eyJoZGlkIjoiYTc4Y2IxMDVjMWZlNzQxY2ZkYzA0NDlkYThkZWExNWIiLCJ1c2VySWQiOiI1MjgzMTg0MDAifQ==</vt:lpwstr>
  </property>
</Properties>
</file>